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14" w:rsidRPr="00E41514" w:rsidRDefault="00E41514" w:rsidP="00E41514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Муниципальное казенное дошкольное образовательное учреждение «Детский сад «Родничок» с. Ботлих</w:t>
      </w:r>
    </w:p>
    <w:p w:rsidR="00E41514" w:rsidRDefault="00E41514" w:rsidP="00E41514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41514" w:rsidRDefault="00E41514" w:rsidP="00E41514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F6D72" w:rsidRPr="00E41514" w:rsidRDefault="00FF6D72" w:rsidP="00E41514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E415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Паспорт</w:t>
      </w:r>
    </w:p>
    <w:p w:rsidR="00FF6D72" w:rsidRPr="00E41514" w:rsidRDefault="00FF6D72" w:rsidP="00E41514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E415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дидактического материала</w:t>
      </w:r>
    </w:p>
    <w:p w:rsidR="00FF6D72" w:rsidRPr="00E41514" w:rsidRDefault="00FF6D72" w:rsidP="00E41514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E4151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</w:t>
      </w:r>
      <w:r w:rsidRPr="00E415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Многофункциональная ширма </w:t>
      </w:r>
      <w:r w:rsidR="00F5367B" w:rsidRPr="00E415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как элемент </w:t>
      </w:r>
      <w:r w:rsidR="00E41514" w:rsidRPr="00E415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                                                                       </w:t>
      </w:r>
      <w:r w:rsidR="00F5367B" w:rsidRPr="00E415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предметно </w:t>
      </w:r>
      <w:proofErr w:type="gramStart"/>
      <w:r w:rsidR="00F5367B" w:rsidRPr="00E415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–р</w:t>
      </w:r>
      <w:proofErr w:type="gramEnd"/>
      <w:r w:rsidR="00F5367B" w:rsidRPr="00E415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азвива</w:t>
      </w:r>
      <w:r w:rsidR="00E41514" w:rsidRPr="00E415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ю</w:t>
      </w:r>
      <w:r w:rsidR="00F5367B" w:rsidRPr="00E415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щей среды</w:t>
      </w:r>
      <w:r w:rsidRPr="00E4151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»</w:t>
      </w:r>
    </w:p>
    <w:p w:rsidR="00E41514" w:rsidRPr="00E41514" w:rsidRDefault="00E41514" w:rsidP="00E41514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41514" w:rsidRPr="00E41514" w:rsidRDefault="00E41514" w:rsidP="00E41514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742950" r="0" b="726440"/>
            <wp:docPr id="1" name="Рисунок 1" descr="D:\Мои документы\Downloads\image-14-03-23-08-48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Мои документы\Downloads\image-14-03-23-08-48.he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514" w:rsidRDefault="00E41514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41514" w:rsidRDefault="00E41514" w:rsidP="00E41514">
      <w:pPr>
        <w:shd w:val="clear" w:color="auto" w:fill="FFFFFF"/>
        <w:spacing w:after="0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1514" w:rsidRPr="00E41514" w:rsidRDefault="00E41514" w:rsidP="00E41514">
      <w:pPr>
        <w:shd w:val="clear" w:color="auto" w:fill="FFFFFF"/>
        <w:spacing w:after="0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Подготовила: воспитатель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А.Т.</w:t>
      </w:r>
    </w:p>
    <w:p w:rsidR="00E41514" w:rsidRDefault="00E41514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41514" w:rsidRDefault="00E41514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Возрастная категория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3-7 лет.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="00F5367B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социально-коммуникативная, познавательная.</w:t>
      </w:r>
    </w:p>
    <w:p w:rsidR="009616F6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группе одним из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материалов для обогащения и развития ППРС была создана многофункциональная ширма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введением Федерального государственного образовательного стандарта дошкольного образования (ФГОС </w:t>
      </w:r>
      <w:proofErr w:type="gramStart"/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</w:t>
      </w:r>
      <w:proofErr w:type="gramEnd"/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 организации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развивающей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предметно - пространственной среды в ДОУ на сегодняшний день является особенно актуальным</w:t>
      </w:r>
      <w:r w:rsidR="00363CE0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Многофункциональная напольная ширма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является очень интересным предметом интерьера детского сада, а главное, соответствует всем требованиям ФГОС ДО, предъявляемым </w:t>
      </w:r>
      <w:proofErr w:type="gramStart"/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3037A8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развивающей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предметно-пространственной среды группы.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Ширма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обладает широкими возможностями,</w:t>
      </w:r>
      <w:r w:rsidR="004F7940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многофункциональна в использовании</w:t>
      </w:r>
      <w:r w:rsidR="00F5367B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5367B"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трансформируема и легко переносится в любой уголок групповой комнаты. Трансформируемость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ширмы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обеспечивает возможность изменений предметов пространственной среды в зависимости от меняющихся интересов.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элементы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ширмы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наде</w:t>
      </w:r>
      <w:r w:rsidR="00F5367B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жны и безопасны в использовании.</w:t>
      </w:r>
    </w:p>
    <w:p w:rsidR="00FF6D72" w:rsidRPr="00E41514" w:rsidRDefault="00F5367B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секция</w:t>
      </w:r>
      <w:r w:rsidR="00FF6D72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пространства располагает детей к различным видам деятельности.</w:t>
      </w:r>
    </w:p>
    <w:p w:rsidR="00960921" w:rsidRPr="00E41514" w:rsidRDefault="00FF6D72" w:rsidP="003037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1E1E"/>
          <w:sz w:val="28"/>
          <w:szCs w:val="28"/>
        </w:rPr>
      </w:pPr>
      <w:r w:rsidRPr="00E41514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41514">
        <w:rPr>
          <w:color w:val="111111"/>
          <w:sz w:val="28"/>
          <w:szCs w:val="28"/>
        </w:rPr>
        <w:t>: создание условий для </w:t>
      </w:r>
      <w:r w:rsidRPr="00E41514">
        <w:rPr>
          <w:bCs/>
          <w:color w:val="111111"/>
          <w:sz w:val="28"/>
          <w:szCs w:val="28"/>
        </w:rPr>
        <w:t>развития</w:t>
      </w:r>
      <w:r w:rsidRPr="00E41514">
        <w:rPr>
          <w:color w:val="111111"/>
          <w:sz w:val="28"/>
          <w:szCs w:val="28"/>
        </w:rPr>
        <w:t> игровой деятельности детей</w:t>
      </w:r>
      <w:r w:rsidR="00960921" w:rsidRPr="00E41514">
        <w:rPr>
          <w:color w:val="111111"/>
          <w:sz w:val="28"/>
          <w:szCs w:val="28"/>
        </w:rPr>
        <w:t xml:space="preserve"> и</w:t>
      </w:r>
      <w:r w:rsidR="00960921" w:rsidRPr="00E41514">
        <w:rPr>
          <w:color w:val="211E1E"/>
          <w:sz w:val="28"/>
          <w:szCs w:val="28"/>
        </w:rPr>
        <w:t xml:space="preserve"> развитие познавательных </w:t>
      </w:r>
      <w:r w:rsidR="003037A8" w:rsidRPr="00E41514">
        <w:rPr>
          <w:color w:val="211E1E"/>
          <w:sz w:val="28"/>
          <w:szCs w:val="28"/>
        </w:rPr>
        <w:t>процессов</w:t>
      </w:r>
      <w:r w:rsidR="00960921" w:rsidRPr="00E41514">
        <w:rPr>
          <w:color w:val="211E1E"/>
          <w:sz w:val="28"/>
          <w:szCs w:val="28"/>
        </w:rPr>
        <w:t xml:space="preserve"> и способностей, на основе практических действий.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="009403C1"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 компоненты детской игры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обогащение игровых действий, тематики и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сюжетов игр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3037A8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создавать условия для 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устанавлива</w:t>
      </w:r>
      <w:r w:rsidR="003037A8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ролевы</w:t>
      </w:r>
      <w:r w:rsidR="003037A8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</w:t>
      </w:r>
      <w:r w:rsidR="003037A8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3037A8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умение 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вести ролевой диалог;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создавать ролевую обстановку, используя для этого, реальные предметы и их заместители;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действовать в реальной и воображаемой игровой ситуации;</w:t>
      </w:r>
    </w:p>
    <w:p w:rsidR="00FF6D72" w:rsidRPr="00E41514" w:rsidRDefault="00FF6D72" w:rsidP="003037A8">
      <w:pPr>
        <w:shd w:val="clear" w:color="auto" w:fill="FFFFFF"/>
        <w:spacing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доброжелательные отношения между детьми в игре;</w:t>
      </w:r>
    </w:p>
    <w:p w:rsidR="00FF6D72" w:rsidRPr="00E41514" w:rsidRDefault="00FF6D72" w:rsidP="003037A8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дать детям возможность получать положительные эмоции и удовольствие от процесса игры.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изготовления каркаса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ширмы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использовали белые пластиковые трубы диаметром от 1,5 до 2,5см и уголки. Между собой каркасы соединяли специальными креплениями для пластиковых труб. Ткань на каркасы крепили липкими лентами.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Ширма разделена на секции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каждой секции имеются прозрачные полиэтиленовые карманы, а так же карманы из ткани. Это позволяет удобно размещать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 и атрибуты для сюжетно – ролевых игр</w:t>
      </w:r>
      <w:r w:rsidR="004F7940"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Игровую зону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ширмы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могут изменять сами, по своему усмотрению, с помощью навесных табличек</w:t>
      </w:r>
      <w:r w:rsidR="00960921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предметов, которые прикрепляются липучками</w:t>
      </w:r>
    </w:p>
    <w:p w:rsidR="0040144D" w:rsidRPr="00E41514" w:rsidRDefault="00F5367B" w:rsidP="003037A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большой секции сделан фланеграф, </w:t>
      </w:r>
      <w:r w:rsidR="00633919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 использу</w:t>
      </w:r>
      <w:r w:rsidR="001C4E49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для занятийной деятельности  (</w:t>
      </w:r>
      <w:r w:rsidR="001C4E49" w:rsidRPr="00E41514">
        <w:rPr>
          <w:rFonts w:ascii="Times New Roman" w:hAnsi="Times New Roman" w:cs="Times New Roman"/>
          <w:sz w:val="28"/>
          <w:szCs w:val="28"/>
        </w:rPr>
        <w:t>Часы с передвигающимися стрелками, с помощью которых дети могут закреплять знания о частях суток, ориентироваться во времени, а в старшем возрасте – знакомиться с единицами времени)</w:t>
      </w:r>
      <w:r w:rsidR="00633919" w:rsidRPr="00E41514">
        <w:rPr>
          <w:rFonts w:ascii="Times New Roman" w:hAnsi="Times New Roman" w:cs="Times New Roman"/>
          <w:sz w:val="28"/>
          <w:szCs w:val="28"/>
        </w:rPr>
        <w:t>.</w:t>
      </w:r>
    </w:p>
    <w:p w:rsidR="008C5798" w:rsidRPr="00E41514" w:rsidRDefault="00552674" w:rsidP="003037A8">
      <w:pPr>
        <w:pStyle w:val="a3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E41514">
        <w:rPr>
          <w:color w:val="111111"/>
          <w:sz w:val="28"/>
          <w:szCs w:val="28"/>
        </w:rPr>
        <w:t xml:space="preserve">Используя принцип гибкого зонирования, что позволяет детям </w:t>
      </w:r>
      <w:r w:rsidRPr="00E41514">
        <w:rPr>
          <w:sz w:val="28"/>
          <w:szCs w:val="28"/>
        </w:rPr>
        <w:t xml:space="preserve"> в соответствии со своими интересами и желаниями в одно и то же </w:t>
      </w:r>
      <w:hyperlink r:id="rId7" w:tooltip="Время свободное" w:history="1">
        <w:r w:rsidRPr="00E41514">
          <w:rPr>
            <w:rStyle w:val="a5"/>
            <w:color w:val="auto"/>
            <w:sz w:val="28"/>
            <w:szCs w:val="28"/>
            <w:u w:val="none"/>
          </w:rPr>
          <w:t>время</w:t>
        </w:r>
        <w:r w:rsidRPr="00E41514">
          <w:rPr>
            <w:rStyle w:val="a5"/>
            <w:color w:val="auto"/>
            <w:sz w:val="28"/>
            <w:szCs w:val="28"/>
          </w:rPr>
          <w:t xml:space="preserve"> </w:t>
        </w:r>
        <w:r w:rsidRPr="00E41514">
          <w:rPr>
            <w:rStyle w:val="a5"/>
            <w:color w:val="auto"/>
            <w:sz w:val="28"/>
            <w:szCs w:val="28"/>
            <w:u w:val="none"/>
          </w:rPr>
          <w:t>свободно</w:t>
        </w:r>
      </w:hyperlink>
      <w:r w:rsidRPr="00E41514">
        <w:rPr>
          <w:sz w:val="28"/>
          <w:szCs w:val="28"/>
        </w:rPr>
        <w:t xml:space="preserve"> заниматься, не мешая друг другу, разными </w:t>
      </w:r>
      <w:hyperlink r:id="rId8" w:tooltip="Виды деятельности" w:history="1">
        <w:r w:rsidRPr="00E41514">
          <w:rPr>
            <w:rStyle w:val="a5"/>
            <w:color w:val="auto"/>
            <w:sz w:val="28"/>
            <w:szCs w:val="28"/>
            <w:u w:val="none"/>
          </w:rPr>
          <w:t>видами деятельности</w:t>
        </w:r>
      </w:hyperlink>
      <w:r w:rsidRPr="00E41514">
        <w:rPr>
          <w:sz w:val="28"/>
          <w:szCs w:val="28"/>
        </w:rPr>
        <w:t xml:space="preserve">: </w:t>
      </w:r>
      <w:hyperlink r:id="rId9" w:tooltip="Товары для спорта" w:history="1">
        <w:r w:rsidRPr="00E41514">
          <w:rPr>
            <w:rStyle w:val="a5"/>
            <w:color w:val="auto"/>
            <w:sz w:val="28"/>
            <w:szCs w:val="28"/>
            <w:u w:val="none"/>
          </w:rPr>
          <w:t>физкультурой</w:t>
        </w:r>
      </w:hyperlink>
      <w:r w:rsidRPr="00E41514">
        <w:rPr>
          <w:sz w:val="28"/>
          <w:szCs w:val="28"/>
        </w:rPr>
        <w:t xml:space="preserve">, </w:t>
      </w:r>
      <w:hyperlink r:id="rId10" w:tooltip="Музыка" w:history="1">
        <w:r w:rsidRPr="00E41514">
          <w:rPr>
            <w:rStyle w:val="a5"/>
            <w:color w:val="auto"/>
            <w:sz w:val="28"/>
            <w:szCs w:val="28"/>
            <w:u w:val="none"/>
          </w:rPr>
          <w:t>музыкой</w:t>
        </w:r>
      </w:hyperlink>
      <w:r w:rsidRPr="00E41514">
        <w:rPr>
          <w:sz w:val="28"/>
          <w:szCs w:val="28"/>
        </w:rPr>
        <w:t xml:space="preserve">, </w:t>
      </w:r>
      <w:hyperlink r:id="rId11" w:tooltip="Рисование" w:history="1">
        <w:r w:rsidRPr="00E41514">
          <w:rPr>
            <w:rStyle w:val="a5"/>
            <w:color w:val="auto"/>
            <w:sz w:val="28"/>
            <w:szCs w:val="28"/>
            <w:u w:val="none"/>
          </w:rPr>
          <w:t>рисованием</w:t>
        </w:r>
      </w:hyperlink>
      <w:r w:rsidRPr="00E41514">
        <w:rPr>
          <w:sz w:val="28"/>
          <w:szCs w:val="28"/>
        </w:rPr>
        <w:t>, конструированием, шитьем, моделированием, экспериментированием  Они могут рассматривать альбомы и книги, слушать запись любимой сказки и т. д.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ширмы</w:t>
      </w:r>
      <w:r w:rsidR="00633919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реализовать гендерный подход в воспитании детей дошкольного возраста. Дети, и мальчики и девочки, играя и общаясь вместе, могут проявлять и свои индивидуальные особенности, а также особенности присущие своему полу. Именно в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ролевой игре происходит усвоение детьми гендерного поведения.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могут разыгрывать разные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сюжеты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«Мамины помощники»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«Ждем гостей»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(младший возраст)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мамы и папы нет дома»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(старший возраст)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0921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 – ролевые игры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сад»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(младший возраст</w:t>
      </w:r>
      <w:r w:rsidR="003037A8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60921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«Школа»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(старший возраст)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(младший возраст</w:t>
      </w:r>
      <w:r w:rsidR="003037A8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60921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«Супермаркет»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(старший возраст)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«Поликлиника»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</w:p>
    <w:p w:rsidR="00FF6D72" w:rsidRPr="00E41514" w:rsidRDefault="00FF6D72" w:rsidP="003037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(младший возраст</w:t>
      </w:r>
      <w:r w:rsidR="003037A8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«Аптека»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«Скорая помощь»</w:t>
      </w:r>
      <w:r w:rsidR="00516145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«Почта»</w:t>
      </w:r>
      <w:r w:rsidR="003037A8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(старший возраст)</w:t>
      </w:r>
      <w:r w:rsidR="003037A8"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другие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на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ширме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разместить атрибуты для театрализованной деятельности и ряжения. Кроме того, игра в кукольный театр при наличии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ширмы способствует развитию мышления ребенка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стимулирует психические процессы и</w:t>
      </w:r>
      <w:r w:rsidR="003037A8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развивает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творческую активность, создает условия для дальнейшего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самостоятельной игры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ролевого игрового поведения и взаимодействия в игровой подгруппе.</w:t>
      </w:r>
    </w:p>
    <w:p w:rsidR="0040144D" w:rsidRPr="00E41514" w:rsidRDefault="0040144D" w:rsidP="003037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514">
        <w:rPr>
          <w:rFonts w:ascii="Times New Roman" w:hAnsi="Times New Roman" w:cs="Times New Roman"/>
          <w:sz w:val="28"/>
          <w:szCs w:val="28"/>
        </w:rPr>
        <w:lastRenderedPageBreak/>
        <w:t xml:space="preserve">Для знакомства детьми с разными видами театра ( пальчиковый, куклы « Би – Ба – Бо», настольный театр и </w:t>
      </w:r>
      <w:proofErr w:type="gramStart"/>
      <w:r w:rsidRPr="00E41514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E41514">
        <w:rPr>
          <w:rFonts w:ascii="Times New Roman" w:hAnsi="Times New Roman" w:cs="Times New Roman"/>
          <w:sz w:val="28"/>
          <w:szCs w:val="28"/>
        </w:rPr>
        <w:t>);</w:t>
      </w:r>
    </w:p>
    <w:p w:rsidR="0040144D" w:rsidRPr="00E41514" w:rsidRDefault="0040144D" w:rsidP="003037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514">
        <w:rPr>
          <w:rFonts w:ascii="Times New Roman" w:hAnsi="Times New Roman" w:cs="Times New Roman"/>
          <w:sz w:val="28"/>
          <w:szCs w:val="28"/>
        </w:rPr>
        <w:t>Для различных видов театрализованной игры (разминки, этюды, игры с движениями, импровизации, игры – инсценировки, игры – имитации</w:t>
      </w:r>
      <w:proofErr w:type="gramStart"/>
      <w:r w:rsidRPr="00E415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1514">
        <w:rPr>
          <w:rFonts w:ascii="Times New Roman" w:hAnsi="Times New Roman" w:cs="Times New Roman"/>
          <w:sz w:val="28"/>
          <w:szCs w:val="28"/>
        </w:rPr>
        <w:t>сказки, спектакли);</w:t>
      </w:r>
    </w:p>
    <w:p w:rsidR="0040144D" w:rsidRPr="00E41514" w:rsidRDefault="0040144D" w:rsidP="003037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514">
        <w:rPr>
          <w:rFonts w:ascii="Times New Roman" w:hAnsi="Times New Roman" w:cs="Times New Roman"/>
          <w:sz w:val="28"/>
          <w:szCs w:val="28"/>
        </w:rPr>
        <w:t xml:space="preserve">Для упражнений, помогающих детям овладеть тембром, темпом, чёткостью, выразительностью,  связностью  и правильностью речи, артистическими  способностями  детей </w:t>
      </w:r>
      <w:r w:rsidR="00633919" w:rsidRPr="00E41514">
        <w:rPr>
          <w:rFonts w:ascii="Times New Roman" w:hAnsi="Times New Roman" w:cs="Times New Roman"/>
          <w:sz w:val="28"/>
          <w:szCs w:val="28"/>
        </w:rPr>
        <w:t>(</w:t>
      </w:r>
      <w:r w:rsidRPr="00E41514">
        <w:rPr>
          <w:rFonts w:ascii="Times New Roman" w:hAnsi="Times New Roman" w:cs="Times New Roman"/>
          <w:sz w:val="28"/>
          <w:szCs w:val="28"/>
        </w:rPr>
        <w:t>умением  с помощью речи, мимики и движений выразить задуманный или предложенный воспитателем образ);</w:t>
      </w:r>
    </w:p>
    <w:p w:rsidR="0040144D" w:rsidRPr="00E41514" w:rsidRDefault="0040144D" w:rsidP="003037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514">
        <w:rPr>
          <w:rFonts w:ascii="Times New Roman" w:hAnsi="Times New Roman" w:cs="Times New Roman"/>
          <w:sz w:val="28"/>
          <w:szCs w:val="28"/>
        </w:rPr>
        <w:t>Для проведения дидактических, словесных игр и упражнений:</w:t>
      </w:r>
      <w:r w:rsidR="003037A8" w:rsidRPr="00E415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37A8" w:rsidRPr="00E41514">
        <w:rPr>
          <w:rFonts w:ascii="Times New Roman" w:hAnsi="Times New Roman" w:cs="Times New Roman"/>
          <w:sz w:val="28"/>
          <w:szCs w:val="28"/>
        </w:rPr>
        <w:t>«</w:t>
      </w:r>
      <w:r w:rsidRPr="00E41514">
        <w:rPr>
          <w:rFonts w:ascii="Times New Roman" w:hAnsi="Times New Roman" w:cs="Times New Roman"/>
          <w:sz w:val="28"/>
          <w:szCs w:val="28"/>
        </w:rPr>
        <w:t xml:space="preserve">Загадаю – отгадайте»,  «Угадай сказку»,  « Какой, какая, какое, какие?», «Обезьянки», </w:t>
      </w:r>
      <w:r w:rsidR="003037A8" w:rsidRPr="00E41514">
        <w:rPr>
          <w:rFonts w:ascii="Times New Roman" w:hAnsi="Times New Roman" w:cs="Times New Roman"/>
          <w:sz w:val="28"/>
          <w:szCs w:val="28"/>
        </w:rPr>
        <w:t xml:space="preserve"> «</w:t>
      </w:r>
      <w:r w:rsidRPr="00E41514">
        <w:rPr>
          <w:rFonts w:ascii="Times New Roman" w:hAnsi="Times New Roman" w:cs="Times New Roman"/>
          <w:sz w:val="28"/>
          <w:szCs w:val="28"/>
        </w:rPr>
        <w:t>Загадки»,   «Кого не стало?»,  «Скажи, как я»,  «Продолжи предложение»,  «Что изменилось?» и т. д</w:t>
      </w:r>
      <w:r w:rsidRPr="00E415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Используя </w:t>
      </w:r>
      <w:r w:rsidR="00363CE0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ширму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ребенок может сделать комнату для игры, таким образом, отгораживаясь от общего пространства, создавая свой собственный мир. Этим простым способом осуществляется создание </w:t>
      </w:r>
      <w:r w:rsidRPr="00E415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«своего»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личного пространства.</w:t>
      </w:r>
    </w:p>
    <w:p w:rsidR="00FF6D72" w:rsidRPr="00E41514" w:rsidRDefault="00FF6D72" w:rsidP="003037A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использование напольной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ширмы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организации игровой и образовательной деятельности дошкольников, позволяет обеспечить выполнение требований образовательных стандартов нового поколения, является эффективным </w:t>
      </w:r>
      <w:r w:rsidRPr="00E4151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развивающим средством</w: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0773" w:rsidRPr="00E41514" w:rsidRDefault="00E41514" w:rsidP="003037A8">
      <w:pPr>
        <w:pStyle w:val="a6"/>
        <w:spacing w:after="0"/>
        <w:ind w:left="3240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E4151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FF6D72"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E0773" w:rsidRPr="00E41514">
        <w:rPr>
          <w:rFonts w:ascii="Times New Roman" w:hAnsi="Times New Roman" w:cs="Times New Roman"/>
          <w:smallCaps/>
          <w:sz w:val="28"/>
          <w:szCs w:val="28"/>
        </w:rPr>
        <w:t>Ожидаемые результаты:</w:t>
      </w:r>
    </w:p>
    <w:p w:rsidR="00EE0773" w:rsidRPr="00E41514" w:rsidRDefault="00EE0773" w:rsidP="003037A8">
      <w:pPr>
        <w:pStyle w:val="a6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1514">
        <w:rPr>
          <w:rFonts w:ascii="Times New Roman" w:hAnsi="Times New Roman" w:cs="Times New Roman"/>
          <w:sz w:val="28"/>
          <w:szCs w:val="28"/>
        </w:rPr>
        <w:t>Возникновение самосто</w:t>
      </w:r>
      <w:r w:rsidR="00363CE0" w:rsidRPr="00E41514">
        <w:rPr>
          <w:rFonts w:ascii="Times New Roman" w:hAnsi="Times New Roman" w:cs="Times New Roman"/>
          <w:sz w:val="28"/>
          <w:szCs w:val="28"/>
        </w:rPr>
        <w:t>ятельной сюжетно – ролевой игры:</w:t>
      </w:r>
    </w:p>
    <w:p w:rsidR="00363CE0" w:rsidRPr="00E41514" w:rsidRDefault="00363CE0" w:rsidP="00363CE0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1514">
        <w:rPr>
          <w:rFonts w:ascii="Times New Roman" w:hAnsi="Times New Roman" w:cs="Times New Roman"/>
          <w:sz w:val="28"/>
          <w:szCs w:val="28"/>
        </w:rPr>
        <w:t>-Дети активны, играют дружно, умеют договариваться и распределять роли.</w:t>
      </w:r>
    </w:p>
    <w:p w:rsidR="00363CE0" w:rsidRPr="00E41514" w:rsidRDefault="00363CE0" w:rsidP="00363CE0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1514">
        <w:rPr>
          <w:rFonts w:ascii="Times New Roman" w:hAnsi="Times New Roman" w:cs="Times New Roman"/>
          <w:sz w:val="28"/>
          <w:szCs w:val="28"/>
        </w:rPr>
        <w:t>-Дети способны действовать в соответствии с выбранной ролью, вести ролевой диалог, создавать ролевую обстановку, используя для этого реальные предметы и их заместители.</w:t>
      </w:r>
    </w:p>
    <w:p w:rsidR="00363CE0" w:rsidRPr="00E41514" w:rsidRDefault="00363CE0" w:rsidP="00363CE0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1514">
        <w:rPr>
          <w:rFonts w:ascii="Times New Roman" w:hAnsi="Times New Roman" w:cs="Times New Roman"/>
          <w:sz w:val="28"/>
          <w:szCs w:val="28"/>
        </w:rPr>
        <w:t>- Дети могут действовать в реальной и воображаемой ситуации.</w:t>
      </w:r>
    </w:p>
    <w:p w:rsidR="00363CE0" w:rsidRPr="00E41514" w:rsidRDefault="00363CE0" w:rsidP="00363CE0">
      <w:pPr>
        <w:pStyle w:val="a6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1514">
        <w:rPr>
          <w:rFonts w:ascii="Times New Roman" w:hAnsi="Times New Roman" w:cs="Times New Roman"/>
          <w:sz w:val="28"/>
          <w:szCs w:val="28"/>
        </w:rPr>
        <w:t xml:space="preserve">Обеспечение благоприятного </w:t>
      </w:r>
      <w:proofErr w:type="spellStart"/>
      <w:r w:rsidRPr="00E41514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E41514">
        <w:rPr>
          <w:rFonts w:ascii="Times New Roman" w:hAnsi="Times New Roman" w:cs="Times New Roman"/>
          <w:sz w:val="28"/>
          <w:szCs w:val="28"/>
        </w:rPr>
        <w:t xml:space="preserve"> – эмоционального климата в группе.</w:t>
      </w:r>
    </w:p>
    <w:p w:rsidR="00363CE0" w:rsidRPr="00E41514" w:rsidRDefault="00363CE0" w:rsidP="00363CE0">
      <w:pPr>
        <w:pStyle w:val="a6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1514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мышления, психических процессов ребёнка. </w:t>
      </w:r>
    </w:p>
    <w:p w:rsidR="00EE0773" w:rsidRPr="00E41514" w:rsidRDefault="00EE0773" w:rsidP="00363CE0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1514">
        <w:rPr>
          <w:rFonts w:ascii="Times New Roman" w:hAnsi="Times New Roman" w:cs="Times New Roman"/>
          <w:sz w:val="28"/>
          <w:szCs w:val="28"/>
        </w:rPr>
        <w:t>Многофункциональная ширма может использоваться в любых дошкольных образовательных учреждениях.</w:t>
      </w:r>
    </w:p>
    <w:p w:rsidR="00874404" w:rsidRPr="00E41514" w:rsidRDefault="00FF6D72" w:rsidP="003037A8">
      <w:pPr>
        <w:jc w:val="both"/>
        <w:rPr>
          <w:rFonts w:ascii="Times New Roman" w:hAnsi="Times New Roman" w:cs="Times New Roman"/>
          <w:sz w:val="28"/>
          <w:szCs w:val="28"/>
        </w:rPr>
      </w:pP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41514" w:rsidRPr="00E4151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75" alt="" style="width:24pt;height:24pt"/>
        </w:pict>
      </w:r>
      <w:r w:rsidR="00E41514" w:rsidRPr="00E4151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7" type="#_x0000_t75" alt="" style="width:24pt;height:24pt"/>
        </w:pict>
      </w:r>
      <w:r w:rsidRPr="00E41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41514" w:rsidRPr="00E4151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8" type="#_x0000_t75" alt="" style="width:24pt;height:24pt"/>
        </w:pict>
      </w:r>
    </w:p>
    <w:sectPr w:rsidR="00874404" w:rsidRPr="00E41514" w:rsidSect="00E41514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09F0"/>
    <w:multiLevelType w:val="hybridMultilevel"/>
    <w:tmpl w:val="EE968A2A"/>
    <w:lvl w:ilvl="0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</w:abstractNum>
  <w:abstractNum w:abstractNumId="1">
    <w:nsid w:val="4C5F2E9F"/>
    <w:multiLevelType w:val="hybridMultilevel"/>
    <w:tmpl w:val="D8C20682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7372350E"/>
    <w:multiLevelType w:val="hybridMultilevel"/>
    <w:tmpl w:val="34CA8CE2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D72"/>
    <w:rsid w:val="00075902"/>
    <w:rsid w:val="001865AC"/>
    <w:rsid w:val="001C4E49"/>
    <w:rsid w:val="003037A8"/>
    <w:rsid w:val="00363CE0"/>
    <w:rsid w:val="003C157E"/>
    <w:rsid w:val="0040144D"/>
    <w:rsid w:val="004F7940"/>
    <w:rsid w:val="00516145"/>
    <w:rsid w:val="00521A74"/>
    <w:rsid w:val="00552674"/>
    <w:rsid w:val="00633919"/>
    <w:rsid w:val="00667766"/>
    <w:rsid w:val="007979DD"/>
    <w:rsid w:val="007F0577"/>
    <w:rsid w:val="00874404"/>
    <w:rsid w:val="008C5798"/>
    <w:rsid w:val="008F1B79"/>
    <w:rsid w:val="009403C1"/>
    <w:rsid w:val="00960921"/>
    <w:rsid w:val="009616F6"/>
    <w:rsid w:val="00A66F21"/>
    <w:rsid w:val="00AD750E"/>
    <w:rsid w:val="00B35528"/>
    <w:rsid w:val="00CD38FF"/>
    <w:rsid w:val="00D27D55"/>
    <w:rsid w:val="00DD1B81"/>
    <w:rsid w:val="00E12C96"/>
    <w:rsid w:val="00E41514"/>
    <w:rsid w:val="00EE0773"/>
    <w:rsid w:val="00F16AE0"/>
    <w:rsid w:val="00F5367B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D72"/>
    <w:rPr>
      <w:b/>
      <w:bCs/>
    </w:rPr>
  </w:style>
  <w:style w:type="character" w:customStyle="1" w:styleId="apple-converted-space">
    <w:name w:val="apple-converted-space"/>
    <w:basedOn w:val="a0"/>
    <w:rsid w:val="00FF6D72"/>
  </w:style>
  <w:style w:type="character" w:styleId="a5">
    <w:name w:val="Hyperlink"/>
    <w:basedOn w:val="a0"/>
    <w:uiPriority w:val="99"/>
    <w:semiHidden/>
    <w:unhideWhenUsed/>
    <w:rsid w:val="00552674"/>
    <w:rPr>
      <w:color w:val="005FCB"/>
      <w:u w:val="single"/>
    </w:rPr>
  </w:style>
  <w:style w:type="paragraph" w:styleId="a6">
    <w:name w:val="List Paragraph"/>
    <w:basedOn w:val="a"/>
    <w:uiPriority w:val="34"/>
    <w:qFormat/>
    <w:rsid w:val="001C4E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41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idi_deyatelmznost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vremya_svobodno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andia.ru/text/categ/nauka/466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/nauka/205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/wiki/001/208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11</cp:revision>
  <cp:lastPrinted>2021-02-01T07:27:00Z</cp:lastPrinted>
  <dcterms:created xsi:type="dcterms:W3CDTF">2021-01-28T02:21:00Z</dcterms:created>
  <dcterms:modified xsi:type="dcterms:W3CDTF">2023-03-14T17:55:00Z</dcterms:modified>
</cp:coreProperties>
</file>